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1" w:rsidRPr="001D67D7" w:rsidRDefault="00E31BFF" w:rsidP="00E31BFF">
      <w:pPr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АННОТАЦИИ</w:t>
      </w:r>
    </w:p>
    <w:p w:rsidR="00DC5991" w:rsidRPr="001D67D7" w:rsidRDefault="00E31BFF" w:rsidP="00E31BFF">
      <w:pPr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рабочих программ по учебным предметам</w:t>
      </w:r>
    </w:p>
    <w:p w:rsidR="00DC5991" w:rsidRPr="001D67D7" w:rsidRDefault="00E31BFF" w:rsidP="00E31BFF">
      <w:pPr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образовательной программы профессиональной подготовки водителей</w:t>
      </w:r>
    </w:p>
    <w:p w:rsidR="00DC5991" w:rsidRPr="001D67D7" w:rsidRDefault="00E31BFF" w:rsidP="00E31BFF">
      <w:pPr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транспортных средств категории «В»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9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«Основы законодательства в сфере дорожного движения» Область применения</w:t>
      </w:r>
    </w:p>
    <w:p w:rsidR="00DC5991" w:rsidRPr="001D67D7" w:rsidRDefault="00E31BFF" w:rsidP="00E31BFF">
      <w:pPr>
        <w:ind w:right="9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«В».</w:t>
      </w:r>
    </w:p>
    <w:p w:rsidR="00DC5991" w:rsidRPr="001D67D7" w:rsidRDefault="00E31BFF" w:rsidP="00E31BFF">
      <w:pPr>
        <w:ind w:right="3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1"/>
        </w:numPr>
        <w:tabs>
          <w:tab w:val="left" w:pos="1023"/>
        </w:tabs>
        <w:ind w:right="84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DC5991" w:rsidRPr="001D67D7" w:rsidRDefault="00E31BFF" w:rsidP="00E31BFF">
      <w:pPr>
        <w:numPr>
          <w:ilvl w:val="0"/>
          <w:numId w:val="1"/>
        </w:numPr>
        <w:tabs>
          <w:tab w:val="left" w:pos="1023"/>
        </w:tabs>
        <w:ind w:right="146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соблюдать правила дорожного движения при управлении транспортным средством.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ind w:right="2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- правила обязательного страхования гражданской ответственности владельцев транспортных средств;</w:t>
      </w:r>
    </w:p>
    <w:p w:rsidR="00DC5991" w:rsidRPr="001D67D7" w:rsidRDefault="00E31BFF" w:rsidP="00E31BFF">
      <w:pPr>
        <w:numPr>
          <w:ilvl w:val="0"/>
          <w:numId w:val="2"/>
        </w:numPr>
        <w:tabs>
          <w:tab w:val="left" w:pos="1023"/>
        </w:tabs>
        <w:ind w:right="82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правила дорожного движения, основ законодательства в сфере дорожного движения.</w:t>
      </w:r>
    </w:p>
    <w:p w:rsidR="00DC5991" w:rsidRPr="001D67D7" w:rsidRDefault="00E31BFF" w:rsidP="00E31BFF">
      <w:pPr>
        <w:ind w:right="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«Основы законодательства в сфере дорожного движения» входит в базовый цикл.</w:t>
      </w:r>
    </w:p>
    <w:p w:rsidR="00DC5991" w:rsidRPr="001D67D7" w:rsidRDefault="00E31BFF" w:rsidP="00E31BFF">
      <w:pPr>
        <w:ind w:right="-85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859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Раздел 1. Законодательство в сфере дорожного движения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1.1 Законодательство, определяющее правовые основы обеспечения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безопасности дорожного движения и регулирующее отношения в сфере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взаимодействия общества и природы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1.2 Законодательство, устанавливающее ответственность за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нарушения в сфере дорожного движения</w:t>
      </w:r>
    </w:p>
    <w:p w:rsidR="00E31BFF" w:rsidRDefault="00E31BFF" w:rsidP="00E31BFF">
      <w:pPr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Раздел 2. Правила дорожного движения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2.1 Общие положения, основные понятия и термины, используемые в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Правилах дорожного движения.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2.2 Обязанности участников дорожного движения</w:t>
      </w:r>
    </w:p>
    <w:p w:rsidR="00DC5991" w:rsidRPr="001D67D7" w:rsidRDefault="00E31BFF" w:rsidP="00E31BFF">
      <w:pPr>
        <w:tabs>
          <w:tab w:val="left" w:pos="150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2.3</w:t>
      </w:r>
      <w:r w:rsidRPr="001D67D7">
        <w:rPr>
          <w:rFonts w:eastAsia="Times New Roman"/>
          <w:sz w:val="24"/>
          <w:szCs w:val="24"/>
        </w:rPr>
        <w:tab/>
        <w:t>Дорожные знаки</w:t>
      </w:r>
    </w:p>
    <w:p w:rsidR="00DC5991" w:rsidRPr="001D67D7" w:rsidRDefault="00E31BFF" w:rsidP="00E31BFF">
      <w:pPr>
        <w:tabs>
          <w:tab w:val="left" w:pos="150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2.4</w:t>
      </w:r>
      <w:r w:rsidRPr="001D67D7">
        <w:rPr>
          <w:rFonts w:eastAsia="Times New Roman"/>
          <w:sz w:val="24"/>
          <w:szCs w:val="24"/>
        </w:rPr>
        <w:tab/>
        <w:t>Дорожная разметка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2.5 Порядок движения и расположение транспортных средств на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проезжей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части</w:t>
      </w:r>
    </w:p>
    <w:p w:rsidR="00E31BFF" w:rsidRDefault="00E31BFF" w:rsidP="00E31BFF">
      <w:pPr>
        <w:ind w:right="278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Тема 2.6 Остановка и стоянка транспортных средств </w:t>
      </w:r>
    </w:p>
    <w:p w:rsidR="00E31BFF" w:rsidRDefault="00E31BFF" w:rsidP="00E31BFF">
      <w:pPr>
        <w:ind w:right="278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Тема 2.7 Регулирование дорожного движения Тема </w:t>
      </w:r>
    </w:p>
    <w:p w:rsidR="00DC5991" w:rsidRPr="001D67D7" w:rsidRDefault="00E31BFF" w:rsidP="00E31BFF">
      <w:pPr>
        <w:ind w:right="27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2.8 Проезд перекрестков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2.9 Проезд пешеходных переходов, мест остановок маршрутных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транспортных средств и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железнодорожных переездов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2.10 Порядок использования внешних световых приборов и звуковых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сигналов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2.11 Буксировка транспортных средств, перевозка людей и грузов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2.12 Требования к оборудованию и техническому состоянию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транспортных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lastRenderedPageBreak/>
        <w:t>средств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9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«Психофизиологические основы деятельности водителя»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15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в области психологии, регулирующими взаимоотношения с людьми, необходимое в</w:t>
      </w:r>
      <w:r w:rsidR="001D67D7"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повседневной деятельности водителя транспортного средства категории «В».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3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управлять </w:t>
      </w:r>
      <w:proofErr w:type="gramStart"/>
      <w:r w:rsidRPr="001D67D7">
        <w:rPr>
          <w:rFonts w:eastAsia="Times New Roman"/>
          <w:sz w:val="24"/>
          <w:szCs w:val="24"/>
        </w:rPr>
        <w:t>своими</w:t>
      </w:r>
      <w:proofErr w:type="gramEnd"/>
      <w:r w:rsidRPr="001D67D7">
        <w:rPr>
          <w:rFonts w:eastAsia="Times New Roman"/>
          <w:sz w:val="24"/>
          <w:szCs w:val="24"/>
        </w:rPr>
        <w:t xml:space="preserve"> эмоциональным состоянием;</w:t>
      </w:r>
    </w:p>
    <w:p w:rsidR="00DC5991" w:rsidRPr="001D67D7" w:rsidRDefault="00E31BFF" w:rsidP="00E31BFF">
      <w:pPr>
        <w:numPr>
          <w:ilvl w:val="0"/>
          <w:numId w:val="3"/>
        </w:numPr>
        <w:tabs>
          <w:tab w:val="left" w:pos="446"/>
        </w:tabs>
        <w:ind w:right="86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конструктивно решать противоречия и конфликты, возникающие в </w:t>
      </w:r>
      <w:proofErr w:type="gramStart"/>
      <w:r w:rsidRPr="001D67D7">
        <w:rPr>
          <w:rFonts w:eastAsia="Times New Roman"/>
          <w:sz w:val="24"/>
          <w:szCs w:val="24"/>
        </w:rPr>
        <w:t>дорожном</w:t>
      </w:r>
      <w:proofErr w:type="gramEnd"/>
    </w:p>
    <w:p w:rsidR="00DC5991" w:rsidRPr="001D67D7" w:rsidRDefault="00E31BFF" w:rsidP="00E31BFF">
      <w:pPr>
        <w:rPr>
          <w:rFonts w:eastAsia="Times New Roman"/>
          <w:sz w:val="24"/>
          <w:szCs w:val="24"/>
        </w:rPr>
      </w:pPr>
      <w:proofErr w:type="gramStart"/>
      <w:r w:rsidRPr="001D67D7">
        <w:rPr>
          <w:rFonts w:eastAsia="Times New Roman"/>
          <w:sz w:val="24"/>
          <w:szCs w:val="24"/>
        </w:rPr>
        <w:t>движении</w:t>
      </w:r>
      <w:proofErr w:type="gramEnd"/>
      <w:r w:rsidRPr="001D67D7">
        <w:rPr>
          <w:rFonts w:eastAsia="Times New Roman"/>
          <w:sz w:val="24"/>
          <w:szCs w:val="24"/>
        </w:rPr>
        <w:t>.</w:t>
      </w:r>
    </w:p>
    <w:p w:rsidR="00DC5991" w:rsidRPr="00E31BFF" w:rsidRDefault="00E31BFF" w:rsidP="00E31BFF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1D67D7">
        <w:rPr>
          <w:rFonts w:eastAsia="Times New Roman"/>
          <w:sz w:val="24"/>
          <w:szCs w:val="24"/>
        </w:rPr>
        <w:t>результате освоения  учебного предмета  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E31BFF">
        <w:rPr>
          <w:rFonts w:eastAsia="Times New Roman"/>
          <w:b/>
          <w:bCs/>
          <w:sz w:val="24"/>
          <w:szCs w:val="24"/>
        </w:rPr>
        <w:t>знать:</w:t>
      </w:r>
    </w:p>
    <w:p w:rsidR="00DC5991" w:rsidRPr="00E31BFF" w:rsidRDefault="00E31BFF" w:rsidP="00E31BFF">
      <w:pPr>
        <w:numPr>
          <w:ilvl w:val="0"/>
          <w:numId w:val="4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управлениями системами «водитель-автомобиль-дорога» и</w:t>
      </w:r>
      <w:r>
        <w:rPr>
          <w:rFonts w:eastAsia="Times New Roman"/>
          <w:sz w:val="24"/>
          <w:szCs w:val="24"/>
        </w:rPr>
        <w:t xml:space="preserve"> </w:t>
      </w:r>
      <w:r w:rsidRPr="00E31BFF">
        <w:rPr>
          <w:rFonts w:eastAsia="Times New Roman"/>
          <w:sz w:val="24"/>
          <w:szCs w:val="24"/>
        </w:rPr>
        <w:t>«водитель – автомобиль»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«Психофизиологические основы деятельности водителя» входит в базовый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ind w:right="2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 Познавательные функции, системы восприятия и психомоторные навыки</w:t>
      </w:r>
    </w:p>
    <w:p w:rsidR="00DC5991" w:rsidRPr="001D67D7" w:rsidRDefault="00E31BFF" w:rsidP="00E31BFF">
      <w:pPr>
        <w:ind w:right="31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Этические основы деятельности водителя Тема 3. Основы эффективного общения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4. Эмоциональные состояния и профилактика конфликтов</w:t>
      </w:r>
    </w:p>
    <w:p w:rsidR="00DC5991" w:rsidRPr="001D67D7" w:rsidRDefault="00E31BFF" w:rsidP="00E31BFF">
      <w:pPr>
        <w:ind w:right="5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5. Саморегуляция и профилактика конфликтов (психологический практикум)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7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«Основы управления транспортными средствами»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транспортного средства категории «В».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использовать зеркала заднего вида при маневрировании;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DC5991" w:rsidRPr="001D67D7" w:rsidRDefault="00E31BFF" w:rsidP="00E31BFF">
      <w:pPr>
        <w:jc w:val="both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особенности наблюдения за дорожной обстановкой;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lastRenderedPageBreak/>
        <w:t>способы контроля безопасной дистанции и бокового интервала;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порядок вызова аварийных и спасательных служб;</w:t>
      </w:r>
    </w:p>
    <w:p w:rsidR="00DC5991" w:rsidRPr="001D67D7" w:rsidRDefault="00E31BFF" w:rsidP="00E31BFF">
      <w:pPr>
        <w:tabs>
          <w:tab w:val="left" w:pos="1640"/>
          <w:tab w:val="left" w:pos="3380"/>
          <w:tab w:val="left" w:pos="5220"/>
          <w:tab w:val="left" w:pos="6560"/>
          <w:tab w:val="left" w:pos="798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основы</w:t>
      </w:r>
      <w:r w:rsidRPr="001D67D7">
        <w:rPr>
          <w:rFonts w:eastAsia="Times New Roman"/>
          <w:sz w:val="24"/>
          <w:szCs w:val="24"/>
        </w:rPr>
        <w:tab/>
        <w:t>обеспечения</w:t>
      </w:r>
      <w:r w:rsidRPr="001D67D7">
        <w:rPr>
          <w:rFonts w:eastAsia="Times New Roman"/>
          <w:sz w:val="24"/>
          <w:szCs w:val="24"/>
        </w:rPr>
        <w:tab/>
        <w:t>безопасности</w:t>
      </w:r>
      <w:r w:rsidRPr="001D67D7">
        <w:rPr>
          <w:rFonts w:eastAsia="Times New Roman"/>
          <w:sz w:val="24"/>
          <w:szCs w:val="24"/>
        </w:rPr>
        <w:tab/>
        <w:t>наиболее</w:t>
      </w:r>
      <w:r w:rsidRPr="001D67D7">
        <w:rPr>
          <w:rFonts w:eastAsia="Times New Roman"/>
          <w:sz w:val="24"/>
          <w:szCs w:val="24"/>
        </w:rPr>
        <w:tab/>
        <w:t>уязвимых</w:t>
      </w:r>
      <w:r w:rsidRPr="001D67D7">
        <w:rPr>
          <w:rFonts w:eastAsia="Times New Roman"/>
          <w:sz w:val="24"/>
          <w:szCs w:val="24"/>
        </w:rPr>
        <w:tab/>
        <w:t>участников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дорожного движения: пешеходов, велосипедистов;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основы обеспечения детской пассажирской безопасности;</w:t>
      </w:r>
    </w:p>
    <w:p w:rsidR="00DC5991" w:rsidRPr="001D67D7" w:rsidRDefault="00E31BFF" w:rsidP="00E31BFF">
      <w:pPr>
        <w:tabs>
          <w:tab w:val="left" w:pos="2020"/>
          <w:tab w:val="left" w:pos="3480"/>
          <w:tab w:val="left" w:pos="3840"/>
          <w:tab w:val="left" w:pos="5560"/>
          <w:tab w:val="left" w:pos="6640"/>
          <w:tab w:val="left" w:pos="816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проблемы,</w:t>
      </w:r>
      <w:r w:rsidRPr="001D67D7">
        <w:rPr>
          <w:rFonts w:eastAsia="Times New Roman"/>
          <w:sz w:val="24"/>
          <w:szCs w:val="24"/>
        </w:rPr>
        <w:tab/>
        <w:t>связанные</w:t>
      </w:r>
      <w:r w:rsidRPr="001D67D7">
        <w:rPr>
          <w:rFonts w:eastAsia="Times New Roman"/>
          <w:sz w:val="24"/>
          <w:szCs w:val="24"/>
        </w:rPr>
        <w:tab/>
        <w:t>с</w:t>
      </w:r>
      <w:r w:rsidRPr="001D67D7">
        <w:rPr>
          <w:rFonts w:eastAsia="Times New Roman"/>
          <w:sz w:val="24"/>
          <w:szCs w:val="24"/>
        </w:rPr>
        <w:tab/>
        <w:t>нарушением</w:t>
      </w:r>
      <w:r w:rsidRPr="001D67D7">
        <w:rPr>
          <w:rFonts w:eastAsia="Times New Roman"/>
          <w:sz w:val="24"/>
          <w:szCs w:val="24"/>
        </w:rPr>
        <w:tab/>
        <w:t>правил</w:t>
      </w:r>
      <w:r w:rsidRPr="001D67D7">
        <w:rPr>
          <w:rFonts w:eastAsia="Times New Roman"/>
          <w:sz w:val="24"/>
          <w:szCs w:val="24"/>
        </w:rPr>
        <w:tab/>
        <w:t>дорожного</w:t>
      </w:r>
      <w:r w:rsidRPr="001D67D7">
        <w:rPr>
          <w:rFonts w:eastAsia="Times New Roman"/>
          <w:sz w:val="24"/>
          <w:szCs w:val="24"/>
        </w:rPr>
        <w:tab/>
        <w:t>движения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водителями транспортных средств и их последствиями.</w:t>
      </w:r>
    </w:p>
    <w:p w:rsidR="00E31BFF" w:rsidRDefault="00E31BFF" w:rsidP="00E31BFF">
      <w:pPr>
        <w:ind w:right="100"/>
        <w:rPr>
          <w:rFonts w:eastAsia="Times New Roman"/>
          <w:sz w:val="24"/>
          <w:szCs w:val="24"/>
        </w:rPr>
      </w:pPr>
    </w:p>
    <w:p w:rsidR="00DC5991" w:rsidRPr="001D67D7" w:rsidRDefault="00E31BFF" w:rsidP="00E31BFF">
      <w:pPr>
        <w:ind w:right="10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«Основы управления транспортными средствами» входит в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базовый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tabs>
          <w:tab w:val="left" w:pos="110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</w:t>
      </w:r>
      <w:r w:rsidRPr="001D67D7">
        <w:rPr>
          <w:rFonts w:eastAsia="Times New Roman"/>
          <w:sz w:val="24"/>
          <w:szCs w:val="24"/>
        </w:rPr>
        <w:tab/>
        <w:t>Дорожное движение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Профессиональная надежность водителя</w:t>
      </w:r>
    </w:p>
    <w:p w:rsidR="00DC5991" w:rsidRPr="001D67D7" w:rsidRDefault="00E31BFF" w:rsidP="00E31BFF">
      <w:pPr>
        <w:ind w:right="10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3. Влияние свой</w:t>
      </w:r>
      <w:proofErr w:type="gramStart"/>
      <w:r w:rsidRPr="001D67D7">
        <w:rPr>
          <w:rFonts w:eastAsia="Times New Roman"/>
          <w:sz w:val="24"/>
          <w:szCs w:val="24"/>
        </w:rPr>
        <w:t>ств тр</w:t>
      </w:r>
      <w:proofErr w:type="gramEnd"/>
      <w:r w:rsidRPr="001D67D7">
        <w:rPr>
          <w:rFonts w:eastAsia="Times New Roman"/>
          <w:sz w:val="24"/>
          <w:szCs w:val="24"/>
        </w:rPr>
        <w:t>анспортного средства на эффективность и безопасность управления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4. Дорожные условия и безопасность движения</w:t>
      </w:r>
    </w:p>
    <w:p w:rsidR="00DC5991" w:rsidRPr="001D67D7" w:rsidRDefault="00E31BFF" w:rsidP="00E31BFF">
      <w:pPr>
        <w:ind w:right="40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5. Принципы эффективного и безопасного управления транспортным средством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6. Обеспечение безопасности наиболее уязвимых участников дорожного движения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3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«Первая помощь при дорожно-транспортном происшествии»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8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оказания первой медицинской помощи пострадавшим, необходимыми в деятельности водителя транспортного средства категории «В».</w:t>
      </w:r>
    </w:p>
    <w:p w:rsidR="00DC5991" w:rsidRPr="001D67D7" w:rsidRDefault="00E31BFF" w:rsidP="00E31BFF">
      <w:pPr>
        <w:ind w:right="6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выполнять мероприятия по оказанию первой помощи пострадавшим 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1D67D7">
        <w:rPr>
          <w:rFonts w:eastAsia="Times New Roman"/>
          <w:sz w:val="24"/>
          <w:szCs w:val="24"/>
        </w:rPr>
        <w:t>дорожно</w:t>
      </w:r>
      <w:proofErr w:type="spellEnd"/>
      <w:r w:rsidRPr="001D67D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транспортном</w:t>
      </w:r>
      <w:proofErr w:type="gramEnd"/>
      <w:r w:rsidRPr="001D67D7">
        <w:rPr>
          <w:rFonts w:eastAsia="Times New Roman"/>
          <w:sz w:val="24"/>
          <w:szCs w:val="24"/>
        </w:rPr>
        <w:t xml:space="preserve"> происшествии;</w:t>
      </w:r>
    </w:p>
    <w:p w:rsidR="00DC5991" w:rsidRPr="001D67D7" w:rsidRDefault="00E31BFF" w:rsidP="00E31BFF">
      <w:pPr>
        <w:tabs>
          <w:tab w:val="left" w:pos="3760"/>
          <w:tab w:val="left" w:pos="624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 результате освоения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tabs>
          <w:tab w:val="left" w:pos="1840"/>
          <w:tab w:val="left" w:pos="3000"/>
          <w:tab w:val="left" w:pos="4020"/>
          <w:tab w:val="left" w:pos="5700"/>
          <w:tab w:val="left" w:pos="6040"/>
          <w:tab w:val="left" w:pos="828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правовые</w:t>
      </w:r>
      <w:r w:rsidRPr="001D67D7">
        <w:rPr>
          <w:rFonts w:eastAsia="Times New Roman"/>
          <w:sz w:val="24"/>
          <w:szCs w:val="24"/>
        </w:rPr>
        <w:tab/>
        <w:t>аспекты</w:t>
      </w:r>
      <w:r w:rsidRPr="001D67D7">
        <w:rPr>
          <w:sz w:val="24"/>
          <w:szCs w:val="24"/>
        </w:rPr>
        <w:tab/>
      </w:r>
      <w:r w:rsidRPr="001D67D7">
        <w:rPr>
          <w:rFonts w:eastAsia="Times New Roman"/>
          <w:sz w:val="24"/>
          <w:szCs w:val="24"/>
        </w:rPr>
        <w:t>(права,</w:t>
      </w:r>
      <w:r w:rsidRPr="001D67D7">
        <w:rPr>
          <w:sz w:val="24"/>
          <w:szCs w:val="24"/>
        </w:rPr>
        <w:tab/>
      </w:r>
      <w:r w:rsidRPr="001D67D7">
        <w:rPr>
          <w:rFonts w:eastAsia="Times New Roman"/>
          <w:sz w:val="24"/>
          <w:szCs w:val="24"/>
        </w:rPr>
        <w:t>обязанности</w:t>
      </w:r>
      <w:r w:rsidRPr="001D67D7">
        <w:rPr>
          <w:rFonts w:eastAsia="Times New Roman"/>
          <w:sz w:val="24"/>
          <w:szCs w:val="24"/>
        </w:rPr>
        <w:tab/>
        <w:t>и</w:t>
      </w:r>
      <w:r w:rsidRPr="001D67D7">
        <w:rPr>
          <w:rFonts w:eastAsia="Times New Roman"/>
          <w:sz w:val="24"/>
          <w:szCs w:val="24"/>
        </w:rPr>
        <w:tab/>
        <w:t>ответственность)</w:t>
      </w:r>
      <w:r w:rsidRPr="001D67D7">
        <w:rPr>
          <w:sz w:val="24"/>
          <w:szCs w:val="24"/>
        </w:rPr>
        <w:tab/>
      </w:r>
      <w:r w:rsidRPr="001D67D7">
        <w:rPr>
          <w:rFonts w:eastAsia="Times New Roman"/>
          <w:sz w:val="24"/>
          <w:szCs w:val="24"/>
        </w:rPr>
        <w:t>оказания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первой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помощи;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современные рекомендации по оказанию первой помощи;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DC5991" w:rsidRPr="001D67D7" w:rsidRDefault="00E31BFF" w:rsidP="00E31BFF">
      <w:pPr>
        <w:tabs>
          <w:tab w:val="left" w:pos="1660"/>
          <w:tab w:val="left" w:pos="2960"/>
          <w:tab w:val="left" w:pos="4160"/>
          <w:tab w:val="left" w:pos="5480"/>
          <w:tab w:val="left" w:pos="7860"/>
          <w:tab w:val="left" w:pos="838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состав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аптечки</w:t>
      </w:r>
      <w:r w:rsidRPr="001D67D7">
        <w:rPr>
          <w:sz w:val="24"/>
          <w:szCs w:val="24"/>
        </w:rPr>
        <w:tab/>
      </w:r>
      <w:r w:rsidRPr="001D67D7">
        <w:rPr>
          <w:rFonts w:eastAsia="Times New Roman"/>
          <w:sz w:val="24"/>
          <w:szCs w:val="24"/>
        </w:rPr>
        <w:t>первой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помощи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(автомобильной)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правила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использования ее компонентов.</w:t>
      </w:r>
    </w:p>
    <w:p w:rsidR="00DC5991" w:rsidRPr="001D67D7" w:rsidRDefault="00E31BFF" w:rsidP="00E31BFF">
      <w:pPr>
        <w:tabs>
          <w:tab w:val="left" w:pos="182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учебного предмета в структуре программы профессиональной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подготовки водителей транспортных средств категории «В»: учебный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предмет «Первая помощь при дорожно-транспортном происшествии»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входит в базовый цикл.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 Организационно-правовые аспекты оказания первой помощи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3. Оказание первой помощи при наружных кровотечениях и травмах</w:t>
      </w:r>
    </w:p>
    <w:p w:rsidR="00DC5991" w:rsidRPr="001D67D7" w:rsidRDefault="00E31BFF" w:rsidP="00E31BFF">
      <w:pPr>
        <w:ind w:right="4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4. Оказание первой помощи при прочих состояниях, транспортировка пострадавших в дорожно-транспортном происшествии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13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DC5991" w:rsidRPr="001D67D7" w:rsidRDefault="00E31BFF" w:rsidP="00E31BFF">
      <w:pPr>
        <w:ind w:right="-11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lastRenderedPageBreak/>
        <w:t>«Устройство и техническое обслуживание транспортных средств</w:t>
      </w:r>
    </w:p>
    <w:p w:rsidR="00DC5991" w:rsidRPr="001D67D7" w:rsidRDefault="00E31BFF" w:rsidP="00E31BFF">
      <w:pPr>
        <w:ind w:right="-27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категории «В» как объектов управления»</w:t>
      </w:r>
    </w:p>
    <w:p w:rsidR="00DC5991" w:rsidRPr="001D67D7" w:rsidRDefault="00E31BFF" w:rsidP="00E31BFF">
      <w:pPr>
        <w:ind w:right="-27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Область применения</w:t>
      </w:r>
    </w:p>
    <w:p w:rsidR="00DC5991" w:rsidRPr="001D67D7" w:rsidRDefault="00E31BFF" w:rsidP="00E31BFF">
      <w:pPr>
        <w:ind w:right="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в области управления, необходимыми в деятельности водителя транспортного средства категории «В».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5"/>
        </w:numPr>
        <w:tabs>
          <w:tab w:val="left" w:pos="854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DC5991" w:rsidRPr="001D67D7" w:rsidRDefault="00E31BFF" w:rsidP="00E31BFF">
      <w:pPr>
        <w:numPr>
          <w:ilvl w:val="0"/>
          <w:numId w:val="5"/>
        </w:numPr>
        <w:tabs>
          <w:tab w:val="left" w:pos="979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DC5991" w:rsidRPr="00E31BFF" w:rsidRDefault="00E31BFF" w:rsidP="00E31BFF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1D67D7">
        <w:rPr>
          <w:rFonts w:eastAsia="Times New Roman"/>
          <w:sz w:val="24"/>
          <w:szCs w:val="24"/>
        </w:rPr>
        <w:t>результате освоения  учебного предмета  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numPr>
          <w:ilvl w:val="0"/>
          <w:numId w:val="6"/>
        </w:numPr>
        <w:tabs>
          <w:tab w:val="left" w:pos="106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устройство автомобиля категории «В».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«Устройство и техническое обслуживание транспортных средств категории «В» как объектов управления» входит в специальный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85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DC5991" w:rsidP="00E31BFF">
      <w:pPr>
        <w:rPr>
          <w:sz w:val="24"/>
          <w:szCs w:val="24"/>
        </w:rPr>
      </w:pPr>
    </w:p>
    <w:p w:rsidR="00E31BFF" w:rsidRDefault="00E31BFF" w:rsidP="00E31BFF">
      <w:pPr>
        <w:ind w:right="154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Раздел 1. Устройство транспортных средств </w:t>
      </w:r>
    </w:p>
    <w:p w:rsidR="00DC5991" w:rsidRPr="001D67D7" w:rsidRDefault="00E31BFF" w:rsidP="00E31BFF">
      <w:pPr>
        <w:ind w:right="15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1.1 Общее устройство транспортных средств категории "B"</w:t>
      </w:r>
    </w:p>
    <w:p w:rsidR="00DC5991" w:rsidRPr="001D67D7" w:rsidRDefault="00E31BFF" w:rsidP="00E31BFF">
      <w:pPr>
        <w:ind w:right="6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1.2 Кузов автомобиля, рабочее место водителя, системы пассивной безопасности</w:t>
      </w:r>
    </w:p>
    <w:p w:rsidR="00E31BFF" w:rsidRDefault="00E31BFF" w:rsidP="00E31BFF">
      <w:pPr>
        <w:ind w:right="370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Тема 1.3 Общее устройство и работа двигателя </w:t>
      </w:r>
    </w:p>
    <w:p w:rsidR="00E31BFF" w:rsidRDefault="00E31BFF" w:rsidP="00E31BFF">
      <w:pPr>
        <w:ind w:right="370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Тема 1.4 Общее устройство трансмиссии </w:t>
      </w:r>
    </w:p>
    <w:p w:rsidR="00DC5991" w:rsidRPr="001D67D7" w:rsidRDefault="00E31BFF" w:rsidP="00E31BFF">
      <w:pPr>
        <w:ind w:right="370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 w:rsidRPr="001D67D7">
        <w:rPr>
          <w:rFonts w:eastAsia="Times New Roman"/>
          <w:sz w:val="24"/>
          <w:szCs w:val="24"/>
        </w:rPr>
        <w:t>ема 1.5 Назначение и состав ходовой части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1.6 Общее устройство и принцип работы тормозных систем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1.7 Общее устройство и принцип работы системы рулевого управления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1.8 Электронные системы помощи водителю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1.9 Источники и потребители электрической энергии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1.10 Общее устройство прицепов и тягово-сцепных устройств</w:t>
      </w:r>
    </w:p>
    <w:p w:rsidR="00DC5991" w:rsidRPr="001D67D7" w:rsidRDefault="00E31BFF" w:rsidP="00E31BFF">
      <w:pPr>
        <w:ind w:right="20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Раздел 2. Техническое обслуживание Тема 2.1 Система технического обслуживания</w:t>
      </w:r>
    </w:p>
    <w:p w:rsidR="00DC5991" w:rsidRPr="001D67D7" w:rsidRDefault="00E31BFF" w:rsidP="00E31BFF">
      <w:pPr>
        <w:ind w:right="3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2.2 Меры безопасности и защиты окружающей природной среды при эксплуатации транспортного средства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2.3 Устранение неисправностей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9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«Основы управления транспортными средствами категории «В»»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в области управления, необходимыми в деятельности водителя транспортного средства категории «В».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7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управлять транспортным средством в штатных и нештатных ситуациях;</w:t>
      </w:r>
    </w:p>
    <w:p w:rsidR="00DC5991" w:rsidRPr="00E31BFF" w:rsidRDefault="00E31BFF" w:rsidP="00E31BF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1D67D7">
        <w:rPr>
          <w:rFonts w:eastAsia="Times New Roman"/>
          <w:sz w:val="24"/>
          <w:szCs w:val="24"/>
        </w:rPr>
        <w:t>результате освоения  учебного предмета  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numPr>
          <w:ilvl w:val="0"/>
          <w:numId w:val="8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приемы управления транспортными средствами.</w:t>
      </w:r>
    </w:p>
    <w:p w:rsidR="00DC5991" w:rsidRPr="001D67D7" w:rsidRDefault="00E31BFF" w:rsidP="00E31BFF">
      <w:pPr>
        <w:ind w:right="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«Основы управления транспортными средствами категории «В»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</w:t>
      </w:r>
      <w:r w:rsidRPr="001D67D7">
        <w:rPr>
          <w:rFonts w:eastAsia="Times New Roman"/>
          <w:sz w:val="24"/>
          <w:szCs w:val="24"/>
        </w:rPr>
        <w:t>ак объектов управления»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входит в специальный цикл.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 Приемы управления транспортным средством</w:t>
      </w:r>
    </w:p>
    <w:p w:rsidR="00DC5991" w:rsidRPr="001D67D7" w:rsidRDefault="00E31BFF" w:rsidP="00E31BFF">
      <w:pPr>
        <w:ind w:right="11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Управление транспортным средством в штатных ситуациях Тема 3. Управление транспортным средством в нештатных ситуациях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5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«Вождение транспортных средств категории «В»» (с механической трансмиссией)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определенными знаниями и умениями управления транспортным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средством категории «В».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tabs>
          <w:tab w:val="left" w:pos="3760"/>
          <w:tab w:val="left" w:pos="624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В результате освоения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учебного предмета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9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управлять транспортным средством категории «В»;</w:t>
      </w:r>
    </w:p>
    <w:p w:rsidR="00DC5991" w:rsidRPr="00E31BFF" w:rsidRDefault="00E31BFF" w:rsidP="00E31BFF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1D67D7">
        <w:rPr>
          <w:rFonts w:eastAsia="Times New Roman"/>
          <w:sz w:val="24"/>
          <w:szCs w:val="24"/>
        </w:rPr>
        <w:t>результате освоения  учебного предмета  обучающийся должен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numPr>
          <w:ilvl w:val="0"/>
          <w:numId w:val="10"/>
        </w:numPr>
        <w:tabs>
          <w:tab w:val="left" w:pos="44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основы безопасного управления транспортными средствами.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2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 учебного предмета в структуре программы профессиональной подготовки водителей транспортных средств категории «В»: учебный предмет «Вождение транспортными средствами категории «В»» входит в специальный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Раздел 1. Первоначальное обучение вождению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1.1 Посадка, действия органами управления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1.2 Пуск двигателя, начало движения, переключение передач в восходящем порядке, переключение передач в нисходящем порядке, остановка,</w:t>
      </w:r>
    </w:p>
    <w:p w:rsidR="00DC5991" w:rsidRPr="001D67D7" w:rsidRDefault="00DC5991" w:rsidP="00E31BFF">
      <w:pPr>
        <w:rPr>
          <w:sz w:val="24"/>
          <w:szCs w:val="24"/>
        </w:rPr>
        <w:sectPr w:rsidR="00DC5991" w:rsidRPr="001D67D7" w:rsidSect="001D67D7">
          <w:pgSz w:w="12240" w:h="15840"/>
          <w:pgMar w:top="1134" w:right="850" w:bottom="1134" w:left="1701" w:header="0" w:footer="0" w:gutter="0"/>
          <w:cols w:space="720" w:equalWidth="0">
            <w:col w:w="9950"/>
          </w:cols>
        </w:sect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lastRenderedPageBreak/>
        <w:t>выключение двигателя</w:t>
      </w:r>
    </w:p>
    <w:p w:rsidR="00DC5991" w:rsidRPr="001D67D7" w:rsidRDefault="00E31BFF" w:rsidP="00E31BFF">
      <w:pPr>
        <w:ind w:right="20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1.3 Начало движения, движение по кольцевому маршруту, остановка в заданном месте с применением различных способов торможения</w:t>
      </w:r>
    </w:p>
    <w:p w:rsidR="00DC5991" w:rsidRPr="001D67D7" w:rsidRDefault="00E31BFF" w:rsidP="00E31BFF">
      <w:pPr>
        <w:ind w:right="126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1.4 Повороты в движении, разворот для движения в обратном направлении, проезд перекрестка и пешеходного перехода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1.5 Движение задним ходом</w:t>
      </w:r>
    </w:p>
    <w:p w:rsidR="00DC5991" w:rsidRPr="001D67D7" w:rsidRDefault="00E31BFF" w:rsidP="00E31BFF">
      <w:pPr>
        <w:ind w:right="7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1.6 Движение в ограниченных проездах, сложное маневрирование Тема 1.7 Движение с прицепом</w:t>
      </w:r>
    </w:p>
    <w:p w:rsidR="00DC5991" w:rsidRPr="001D67D7" w:rsidRDefault="00E31BFF" w:rsidP="00E31BFF">
      <w:pPr>
        <w:ind w:right="7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Раздел 2. Обучение вождению в условиях дорожного движения Тема 2.1 Вождение по учебным маршрутам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27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«Организация и выполнение грузовых перевозок автомобильным транспортом»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6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при организации и выполнении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грузовых перевозок автомобильным транспортом.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11"/>
        </w:numPr>
        <w:tabs>
          <w:tab w:val="left" w:pos="102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организовывать грузовые перевозки;</w:t>
      </w:r>
    </w:p>
    <w:p w:rsidR="00DC5991" w:rsidRPr="001D67D7" w:rsidRDefault="00E31BFF" w:rsidP="00E31BFF">
      <w:pPr>
        <w:numPr>
          <w:ilvl w:val="0"/>
          <w:numId w:val="11"/>
        </w:numPr>
        <w:tabs>
          <w:tab w:val="left" w:pos="102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руководить работой подвижного состава;</w:t>
      </w:r>
    </w:p>
    <w:p w:rsidR="00DC5991" w:rsidRPr="001D67D7" w:rsidRDefault="00E31BFF" w:rsidP="00E31BFF">
      <w:pPr>
        <w:ind w:right="4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E31BFF" w:rsidRDefault="00E31BFF" w:rsidP="00E31BFF">
      <w:pPr>
        <w:numPr>
          <w:ilvl w:val="0"/>
          <w:numId w:val="12"/>
        </w:numPr>
        <w:tabs>
          <w:tab w:val="left" w:pos="1012"/>
        </w:tabs>
        <w:ind w:right="820"/>
        <w:rPr>
          <w:rFonts w:eastAsia="Times New Roman"/>
          <w:sz w:val="24"/>
          <w:szCs w:val="24"/>
        </w:rPr>
        <w:sectPr w:rsidR="00DC5991" w:rsidRPr="00E31BFF" w:rsidSect="001D67D7">
          <w:pgSz w:w="12240" w:h="15840"/>
          <w:pgMar w:top="1134" w:right="850" w:bottom="1134" w:left="1701" w:header="0" w:footer="0" w:gutter="0"/>
          <w:cols w:space="720" w:equalWidth="0">
            <w:col w:w="9950"/>
          </w:cols>
        </w:sectPr>
      </w:pPr>
      <w:r w:rsidRPr="001D67D7">
        <w:rPr>
          <w:rFonts w:eastAsia="Times New Roman"/>
          <w:sz w:val="24"/>
          <w:szCs w:val="24"/>
        </w:rPr>
        <w:t>нормативно правовые акты, определяющие порядок перевозки грузов автомобильным транспорто</w:t>
      </w:r>
      <w:r>
        <w:rPr>
          <w:rFonts w:eastAsia="Times New Roman"/>
          <w:sz w:val="24"/>
          <w:szCs w:val="24"/>
        </w:rPr>
        <w:t>м</w:t>
      </w:r>
    </w:p>
    <w:p w:rsidR="00DC5991" w:rsidRPr="001D67D7" w:rsidRDefault="00E31BFF" w:rsidP="00E31BFF">
      <w:pPr>
        <w:ind w:right="22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lastRenderedPageBreak/>
        <w:t>Место учебного предмета в структуре программы профессиональной подготовки водителей транспортных средств категории «В»: учебный предмет «Организация и выполнение грузовых перевозок автомобильным транспортом» входит в профессиональный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 Нормативные правовые акты, определяющие порядок перевозки грузов автомобильным транспортом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Основные показатели работы грузовых автомобилей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3. Организация грузовых перевозок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4. Диспетчерское руководство работой подвижного состава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-99"/>
        <w:jc w:val="center"/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Аннотация рабочей программы учебной дисциплины «Организация и выполнение пассажирских перевозок автомобильным транспортом» Область применения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ind w:right="84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Цели и задачи предмета: формирование профессионала с определенными знаниями и умениями при организации и выполнении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пассажирских перевозок автомобильным транспортом.</w:t>
      </w:r>
    </w:p>
    <w:p w:rsidR="00DC5991" w:rsidRPr="001D67D7" w:rsidRDefault="00E31BFF" w:rsidP="00E31BFF">
      <w:pPr>
        <w:ind w:right="6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уметь:</w:t>
      </w:r>
    </w:p>
    <w:p w:rsidR="00DC5991" w:rsidRPr="001D67D7" w:rsidRDefault="00E31BFF" w:rsidP="00E31BFF">
      <w:pPr>
        <w:numPr>
          <w:ilvl w:val="0"/>
          <w:numId w:val="13"/>
        </w:numPr>
        <w:tabs>
          <w:tab w:val="left" w:pos="102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организовывать пассажирские перевозки;</w:t>
      </w:r>
    </w:p>
    <w:p w:rsidR="00DC5991" w:rsidRPr="001D67D7" w:rsidRDefault="00E31BFF" w:rsidP="00E31BFF">
      <w:pPr>
        <w:numPr>
          <w:ilvl w:val="0"/>
          <w:numId w:val="13"/>
        </w:numPr>
        <w:tabs>
          <w:tab w:val="left" w:pos="1020"/>
        </w:tabs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руководить работой такси на линии;</w:t>
      </w:r>
    </w:p>
    <w:p w:rsidR="00DC5991" w:rsidRPr="001D67D7" w:rsidRDefault="00E31BFF" w:rsidP="00E31BFF">
      <w:pPr>
        <w:ind w:right="6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 xml:space="preserve">В результате освоения учебного предмета обучающийся должен </w:t>
      </w:r>
      <w:r w:rsidRPr="001D67D7">
        <w:rPr>
          <w:rFonts w:eastAsia="Times New Roman"/>
          <w:b/>
          <w:bCs/>
          <w:sz w:val="24"/>
          <w:szCs w:val="24"/>
        </w:rPr>
        <w:t>знать:</w:t>
      </w:r>
    </w:p>
    <w:p w:rsidR="00DC5991" w:rsidRPr="001D67D7" w:rsidRDefault="00E31BFF" w:rsidP="00E31BFF">
      <w:pPr>
        <w:numPr>
          <w:ilvl w:val="0"/>
          <w:numId w:val="14"/>
        </w:numPr>
        <w:tabs>
          <w:tab w:val="left" w:pos="1012"/>
        </w:tabs>
        <w:ind w:right="1380"/>
        <w:rPr>
          <w:rFonts w:eastAsia="Times New Roman"/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нормативно правовое обеспечение пассажирских перевозок автомобильным транспортом;</w:t>
      </w:r>
    </w:p>
    <w:p w:rsidR="00DC5991" w:rsidRPr="00E31BFF" w:rsidRDefault="00E31BFF" w:rsidP="00E31BFF">
      <w:pPr>
        <w:numPr>
          <w:ilvl w:val="0"/>
          <w:numId w:val="14"/>
        </w:numPr>
        <w:tabs>
          <w:tab w:val="left" w:pos="1020"/>
        </w:tabs>
        <w:ind w:left="280"/>
        <w:rPr>
          <w:sz w:val="24"/>
          <w:szCs w:val="24"/>
        </w:rPr>
      </w:pPr>
      <w:r w:rsidRPr="00E31BFF">
        <w:rPr>
          <w:rFonts w:eastAsia="Times New Roman"/>
          <w:sz w:val="24"/>
          <w:szCs w:val="24"/>
        </w:rPr>
        <w:t>технико-эксплуатационные показатели пассажирского автотранспорта.</w:t>
      </w:r>
    </w:p>
    <w:p w:rsidR="00DC5991" w:rsidRPr="001D67D7" w:rsidRDefault="00E31BFF" w:rsidP="00E31BFF">
      <w:pPr>
        <w:tabs>
          <w:tab w:val="left" w:pos="1820"/>
        </w:tabs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учебного предмета в структуре программы профессиональной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подготовки водителей транспортных средств категории «В»: учебный</w:t>
      </w:r>
      <w:r>
        <w:rPr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предмет «Организация и выполнение пассажирских перевозок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автомобильным транспортом»</w:t>
      </w:r>
      <w:r>
        <w:rPr>
          <w:rFonts w:eastAsia="Times New Roman"/>
          <w:sz w:val="24"/>
          <w:szCs w:val="24"/>
        </w:rPr>
        <w:t xml:space="preserve"> </w:t>
      </w:r>
      <w:r w:rsidRPr="001D67D7">
        <w:rPr>
          <w:rFonts w:eastAsia="Times New Roman"/>
          <w:sz w:val="24"/>
          <w:szCs w:val="24"/>
        </w:rPr>
        <w:t>входит в профессиональный цикл.</w:t>
      </w:r>
    </w:p>
    <w:p w:rsidR="00DC5991" w:rsidRPr="001D67D7" w:rsidRDefault="00DC5991" w:rsidP="00E31BFF">
      <w:pPr>
        <w:rPr>
          <w:sz w:val="24"/>
          <w:szCs w:val="24"/>
        </w:rPr>
      </w:pP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DC5991" w:rsidRPr="001D67D7" w:rsidRDefault="00E31BFF" w:rsidP="00E31BFF">
      <w:pPr>
        <w:ind w:right="1180"/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1. Нормативное правовое обеспечение пассажирских перевозок автомобильным транспортом</w:t>
      </w:r>
    </w:p>
    <w:p w:rsidR="00DC5991" w:rsidRPr="001D67D7" w:rsidRDefault="00E31BFF" w:rsidP="00E31BFF">
      <w:pPr>
        <w:rPr>
          <w:sz w:val="24"/>
          <w:szCs w:val="24"/>
        </w:rPr>
      </w:pPr>
      <w:r w:rsidRPr="001D67D7">
        <w:rPr>
          <w:rFonts w:eastAsia="Times New Roman"/>
          <w:sz w:val="24"/>
          <w:szCs w:val="24"/>
        </w:rPr>
        <w:t>Тема 2. Технико-эксплуатационные показатели пассажирского автотранспорта Тема 3. Диспетчерское руководство работой такси на линии Тема 4. Работа такси на линии</w:t>
      </w:r>
    </w:p>
    <w:sectPr w:rsidR="00DC5991" w:rsidRPr="001D67D7" w:rsidSect="001D67D7">
      <w:pgSz w:w="12240" w:h="15840"/>
      <w:pgMar w:top="1134" w:right="850" w:bottom="1134" w:left="1701" w:header="0" w:footer="0" w:gutter="0"/>
      <w:cols w:space="720" w:equalWidth="0">
        <w:col w:w="9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6203F62"/>
    <w:lvl w:ilvl="0" w:tplc="F7AAC002">
      <w:start w:val="1"/>
      <w:numFmt w:val="bullet"/>
      <w:lvlText w:val="-"/>
      <w:lvlJc w:val="left"/>
    </w:lvl>
    <w:lvl w:ilvl="1" w:tplc="8EBC512E">
      <w:numFmt w:val="decimal"/>
      <w:lvlText w:val=""/>
      <w:lvlJc w:val="left"/>
    </w:lvl>
    <w:lvl w:ilvl="2" w:tplc="C8A4EA04">
      <w:numFmt w:val="decimal"/>
      <w:lvlText w:val=""/>
      <w:lvlJc w:val="left"/>
    </w:lvl>
    <w:lvl w:ilvl="3" w:tplc="38DCDEDC">
      <w:numFmt w:val="decimal"/>
      <w:lvlText w:val=""/>
      <w:lvlJc w:val="left"/>
    </w:lvl>
    <w:lvl w:ilvl="4" w:tplc="361C5BB4">
      <w:numFmt w:val="decimal"/>
      <w:lvlText w:val=""/>
      <w:lvlJc w:val="left"/>
    </w:lvl>
    <w:lvl w:ilvl="5" w:tplc="60AABCC2">
      <w:numFmt w:val="decimal"/>
      <w:lvlText w:val=""/>
      <w:lvlJc w:val="left"/>
    </w:lvl>
    <w:lvl w:ilvl="6" w:tplc="F27E7180">
      <w:numFmt w:val="decimal"/>
      <w:lvlText w:val=""/>
      <w:lvlJc w:val="left"/>
    </w:lvl>
    <w:lvl w:ilvl="7" w:tplc="ADFAE492">
      <w:numFmt w:val="decimal"/>
      <w:lvlText w:val=""/>
      <w:lvlJc w:val="left"/>
    </w:lvl>
    <w:lvl w:ilvl="8" w:tplc="5D96B198">
      <w:numFmt w:val="decimal"/>
      <w:lvlText w:val=""/>
      <w:lvlJc w:val="left"/>
    </w:lvl>
  </w:abstractNum>
  <w:abstractNum w:abstractNumId="1">
    <w:nsid w:val="00000124"/>
    <w:multiLevelType w:val="hybridMultilevel"/>
    <w:tmpl w:val="BD3C1D98"/>
    <w:lvl w:ilvl="0" w:tplc="C8DA07CC">
      <w:start w:val="1"/>
      <w:numFmt w:val="bullet"/>
      <w:lvlText w:val="-"/>
      <w:lvlJc w:val="left"/>
    </w:lvl>
    <w:lvl w:ilvl="1" w:tplc="6B74C40E">
      <w:numFmt w:val="decimal"/>
      <w:lvlText w:val=""/>
      <w:lvlJc w:val="left"/>
    </w:lvl>
    <w:lvl w:ilvl="2" w:tplc="CFA0A8D4">
      <w:numFmt w:val="decimal"/>
      <w:lvlText w:val=""/>
      <w:lvlJc w:val="left"/>
    </w:lvl>
    <w:lvl w:ilvl="3" w:tplc="78CA52A8">
      <w:numFmt w:val="decimal"/>
      <w:lvlText w:val=""/>
      <w:lvlJc w:val="left"/>
    </w:lvl>
    <w:lvl w:ilvl="4" w:tplc="5D1A154E">
      <w:numFmt w:val="decimal"/>
      <w:lvlText w:val=""/>
      <w:lvlJc w:val="left"/>
    </w:lvl>
    <w:lvl w:ilvl="5" w:tplc="D66EC836">
      <w:numFmt w:val="decimal"/>
      <w:lvlText w:val=""/>
      <w:lvlJc w:val="left"/>
    </w:lvl>
    <w:lvl w:ilvl="6" w:tplc="3FD8A108">
      <w:numFmt w:val="decimal"/>
      <w:lvlText w:val=""/>
      <w:lvlJc w:val="left"/>
    </w:lvl>
    <w:lvl w:ilvl="7" w:tplc="2DDC9B4C">
      <w:numFmt w:val="decimal"/>
      <w:lvlText w:val=""/>
      <w:lvlJc w:val="left"/>
    </w:lvl>
    <w:lvl w:ilvl="8" w:tplc="563E1068">
      <w:numFmt w:val="decimal"/>
      <w:lvlText w:val=""/>
      <w:lvlJc w:val="left"/>
    </w:lvl>
  </w:abstractNum>
  <w:abstractNum w:abstractNumId="2">
    <w:nsid w:val="000001EB"/>
    <w:multiLevelType w:val="hybridMultilevel"/>
    <w:tmpl w:val="440041A6"/>
    <w:lvl w:ilvl="0" w:tplc="F4587EF2">
      <w:start w:val="1"/>
      <w:numFmt w:val="bullet"/>
      <w:lvlText w:val="-"/>
      <w:lvlJc w:val="left"/>
    </w:lvl>
    <w:lvl w:ilvl="1" w:tplc="6730F662">
      <w:numFmt w:val="decimal"/>
      <w:lvlText w:val=""/>
      <w:lvlJc w:val="left"/>
    </w:lvl>
    <w:lvl w:ilvl="2" w:tplc="9D2632D2">
      <w:numFmt w:val="decimal"/>
      <w:lvlText w:val=""/>
      <w:lvlJc w:val="left"/>
    </w:lvl>
    <w:lvl w:ilvl="3" w:tplc="FBAC92E4">
      <w:numFmt w:val="decimal"/>
      <w:lvlText w:val=""/>
      <w:lvlJc w:val="left"/>
    </w:lvl>
    <w:lvl w:ilvl="4" w:tplc="BCF0E728">
      <w:numFmt w:val="decimal"/>
      <w:lvlText w:val=""/>
      <w:lvlJc w:val="left"/>
    </w:lvl>
    <w:lvl w:ilvl="5" w:tplc="889C5B26">
      <w:numFmt w:val="decimal"/>
      <w:lvlText w:val=""/>
      <w:lvlJc w:val="left"/>
    </w:lvl>
    <w:lvl w:ilvl="6" w:tplc="4A38BB5A">
      <w:numFmt w:val="decimal"/>
      <w:lvlText w:val=""/>
      <w:lvlJc w:val="left"/>
    </w:lvl>
    <w:lvl w:ilvl="7" w:tplc="F3021C0A">
      <w:numFmt w:val="decimal"/>
      <w:lvlText w:val=""/>
      <w:lvlJc w:val="left"/>
    </w:lvl>
    <w:lvl w:ilvl="8" w:tplc="14EAB64E">
      <w:numFmt w:val="decimal"/>
      <w:lvlText w:val=""/>
      <w:lvlJc w:val="left"/>
    </w:lvl>
  </w:abstractNum>
  <w:abstractNum w:abstractNumId="3">
    <w:nsid w:val="00000BB3"/>
    <w:multiLevelType w:val="hybridMultilevel"/>
    <w:tmpl w:val="4928FFBC"/>
    <w:lvl w:ilvl="0" w:tplc="600056D4">
      <w:start w:val="1"/>
      <w:numFmt w:val="bullet"/>
      <w:lvlText w:val="-"/>
      <w:lvlJc w:val="left"/>
    </w:lvl>
    <w:lvl w:ilvl="1" w:tplc="627E0342">
      <w:start w:val="1"/>
      <w:numFmt w:val="bullet"/>
      <w:lvlText w:val="В"/>
      <w:lvlJc w:val="left"/>
    </w:lvl>
    <w:lvl w:ilvl="2" w:tplc="6D5E1078">
      <w:numFmt w:val="decimal"/>
      <w:lvlText w:val=""/>
      <w:lvlJc w:val="left"/>
    </w:lvl>
    <w:lvl w:ilvl="3" w:tplc="3BFA603C">
      <w:numFmt w:val="decimal"/>
      <w:lvlText w:val=""/>
      <w:lvlJc w:val="left"/>
    </w:lvl>
    <w:lvl w:ilvl="4" w:tplc="32AA0F00">
      <w:numFmt w:val="decimal"/>
      <w:lvlText w:val=""/>
      <w:lvlJc w:val="left"/>
    </w:lvl>
    <w:lvl w:ilvl="5" w:tplc="CB74B6BE">
      <w:numFmt w:val="decimal"/>
      <w:lvlText w:val=""/>
      <w:lvlJc w:val="left"/>
    </w:lvl>
    <w:lvl w:ilvl="6" w:tplc="1AD83A2E">
      <w:numFmt w:val="decimal"/>
      <w:lvlText w:val=""/>
      <w:lvlJc w:val="left"/>
    </w:lvl>
    <w:lvl w:ilvl="7" w:tplc="66621B6C">
      <w:numFmt w:val="decimal"/>
      <w:lvlText w:val=""/>
      <w:lvlJc w:val="left"/>
    </w:lvl>
    <w:lvl w:ilvl="8" w:tplc="3CC47B3C">
      <w:numFmt w:val="decimal"/>
      <w:lvlText w:val=""/>
      <w:lvlJc w:val="left"/>
    </w:lvl>
  </w:abstractNum>
  <w:abstractNum w:abstractNumId="4">
    <w:nsid w:val="00000F3E"/>
    <w:multiLevelType w:val="hybridMultilevel"/>
    <w:tmpl w:val="0BFACD2A"/>
    <w:lvl w:ilvl="0" w:tplc="8478573E">
      <w:start w:val="1"/>
      <w:numFmt w:val="bullet"/>
      <w:lvlText w:val="-"/>
      <w:lvlJc w:val="left"/>
    </w:lvl>
    <w:lvl w:ilvl="1" w:tplc="79D44E94">
      <w:start w:val="1"/>
      <w:numFmt w:val="bullet"/>
      <w:lvlText w:val="В"/>
      <w:lvlJc w:val="left"/>
    </w:lvl>
    <w:lvl w:ilvl="2" w:tplc="0B4A7404">
      <w:numFmt w:val="decimal"/>
      <w:lvlText w:val=""/>
      <w:lvlJc w:val="left"/>
    </w:lvl>
    <w:lvl w:ilvl="3" w:tplc="2E2CC102">
      <w:numFmt w:val="decimal"/>
      <w:lvlText w:val=""/>
      <w:lvlJc w:val="left"/>
    </w:lvl>
    <w:lvl w:ilvl="4" w:tplc="FDC29FEA">
      <w:numFmt w:val="decimal"/>
      <w:lvlText w:val=""/>
      <w:lvlJc w:val="left"/>
    </w:lvl>
    <w:lvl w:ilvl="5" w:tplc="72C0B4A8">
      <w:numFmt w:val="decimal"/>
      <w:lvlText w:val=""/>
      <w:lvlJc w:val="left"/>
    </w:lvl>
    <w:lvl w:ilvl="6" w:tplc="2F60C14E">
      <w:numFmt w:val="decimal"/>
      <w:lvlText w:val=""/>
      <w:lvlJc w:val="left"/>
    </w:lvl>
    <w:lvl w:ilvl="7" w:tplc="70F27B1E">
      <w:numFmt w:val="decimal"/>
      <w:lvlText w:val=""/>
      <w:lvlJc w:val="left"/>
    </w:lvl>
    <w:lvl w:ilvl="8" w:tplc="8B48BC60">
      <w:numFmt w:val="decimal"/>
      <w:lvlText w:val=""/>
      <w:lvlJc w:val="left"/>
    </w:lvl>
  </w:abstractNum>
  <w:abstractNum w:abstractNumId="5">
    <w:nsid w:val="000012DB"/>
    <w:multiLevelType w:val="hybridMultilevel"/>
    <w:tmpl w:val="6C14B472"/>
    <w:lvl w:ilvl="0" w:tplc="270E85EC">
      <w:start w:val="1"/>
      <w:numFmt w:val="bullet"/>
      <w:lvlText w:val="-"/>
      <w:lvlJc w:val="left"/>
    </w:lvl>
    <w:lvl w:ilvl="1" w:tplc="16481F4A">
      <w:start w:val="1"/>
      <w:numFmt w:val="bullet"/>
      <w:lvlText w:val="В"/>
      <w:lvlJc w:val="left"/>
    </w:lvl>
    <w:lvl w:ilvl="2" w:tplc="B9D2463C">
      <w:numFmt w:val="decimal"/>
      <w:lvlText w:val=""/>
      <w:lvlJc w:val="left"/>
    </w:lvl>
    <w:lvl w:ilvl="3" w:tplc="E9923590">
      <w:numFmt w:val="decimal"/>
      <w:lvlText w:val=""/>
      <w:lvlJc w:val="left"/>
    </w:lvl>
    <w:lvl w:ilvl="4" w:tplc="397822C6">
      <w:numFmt w:val="decimal"/>
      <w:lvlText w:val=""/>
      <w:lvlJc w:val="left"/>
    </w:lvl>
    <w:lvl w:ilvl="5" w:tplc="8A3228C6">
      <w:numFmt w:val="decimal"/>
      <w:lvlText w:val=""/>
      <w:lvlJc w:val="left"/>
    </w:lvl>
    <w:lvl w:ilvl="6" w:tplc="8A86E168">
      <w:numFmt w:val="decimal"/>
      <w:lvlText w:val=""/>
      <w:lvlJc w:val="left"/>
    </w:lvl>
    <w:lvl w:ilvl="7" w:tplc="01B0352E">
      <w:numFmt w:val="decimal"/>
      <w:lvlText w:val=""/>
      <w:lvlJc w:val="left"/>
    </w:lvl>
    <w:lvl w:ilvl="8" w:tplc="99EC8412">
      <w:numFmt w:val="decimal"/>
      <w:lvlText w:val=""/>
      <w:lvlJc w:val="left"/>
    </w:lvl>
  </w:abstractNum>
  <w:abstractNum w:abstractNumId="6">
    <w:nsid w:val="0000153C"/>
    <w:multiLevelType w:val="hybridMultilevel"/>
    <w:tmpl w:val="1B5E356A"/>
    <w:lvl w:ilvl="0" w:tplc="B0821836">
      <w:start w:val="1"/>
      <w:numFmt w:val="bullet"/>
      <w:lvlText w:val="-"/>
      <w:lvlJc w:val="left"/>
    </w:lvl>
    <w:lvl w:ilvl="1" w:tplc="31424046">
      <w:numFmt w:val="decimal"/>
      <w:lvlText w:val=""/>
      <w:lvlJc w:val="left"/>
    </w:lvl>
    <w:lvl w:ilvl="2" w:tplc="07709B2A">
      <w:numFmt w:val="decimal"/>
      <w:lvlText w:val=""/>
      <w:lvlJc w:val="left"/>
    </w:lvl>
    <w:lvl w:ilvl="3" w:tplc="0ABC12AC">
      <w:numFmt w:val="decimal"/>
      <w:lvlText w:val=""/>
      <w:lvlJc w:val="left"/>
    </w:lvl>
    <w:lvl w:ilvl="4" w:tplc="C2664F60">
      <w:numFmt w:val="decimal"/>
      <w:lvlText w:val=""/>
      <w:lvlJc w:val="left"/>
    </w:lvl>
    <w:lvl w:ilvl="5" w:tplc="6526E2B8">
      <w:numFmt w:val="decimal"/>
      <w:lvlText w:val=""/>
      <w:lvlJc w:val="left"/>
    </w:lvl>
    <w:lvl w:ilvl="6" w:tplc="4FEA3068">
      <w:numFmt w:val="decimal"/>
      <w:lvlText w:val=""/>
      <w:lvlJc w:val="left"/>
    </w:lvl>
    <w:lvl w:ilvl="7" w:tplc="68AA9974">
      <w:numFmt w:val="decimal"/>
      <w:lvlText w:val=""/>
      <w:lvlJc w:val="left"/>
    </w:lvl>
    <w:lvl w:ilvl="8" w:tplc="A636042E">
      <w:numFmt w:val="decimal"/>
      <w:lvlText w:val=""/>
      <w:lvlJc w:val="left"/>
    </w:lvl>
  </w:abstractNum>
  <w:abstractNum w:abstractNumId="7">
    <w:nsid w:val="000026E9"/>
    <w:multiLevelType w:val="hybridMultilevel"/>
    <w:tmpl w:val="A9ACBF58"/>
    <w:lvl w:ilvl="0" w:tplc="0498BC6C">
      <w:start w:val="1"/>
      <w:numFmt w:val="bullet"/>
      <w:lvlText w:val="-"/>
      <w:lvlJc w:val="left"/>
    </w:lvl>
    <w:lvl w:ilvl="1" w:tplc="030A124E">
      <w:numFmt w:val="decimal"/>
      <w:lvlText w:val=""/>
      <w:lvlJc w:val="left"/>
    </w:lvl>
    <w:lvl w:ilvl="2" w:tplc="B7ACEC58">
      <w:numFmt w:val="decimal"/>
      <w:lvlText w:val=""/>
      <w:lvlJc w:val="left"/>
    </w:lvl>
    <w:lvl w:ilvl="3" w:tplc="978201FC">
      <w:numFmt w:val="decimal"/>
      <w:lvlText w:val=""/>
      <w:lvlJc w:val="left"/>
    </w:lvl>
    <w:lvl w:ilvl="4" w:tplc="646AD162">
      <w:numFmt w:val="decimal"/>
      <w:lvlText w:val=""/>
      <w:lvlJc w:val="left"/>
    </w:lvl>
    <w:lvl w:ilvl="5" w:tplc="33E8D658">
      <w:numFmt w:val="decimal"/>
      <w:lvlText w:val=""/>
      <w:lvlJc w:val="left"/>
    </w:lvl>
    <w:lvl w:ilvl="6" w:tplc="7504ADFA">
      <w:numFmt w:val="decimal"/>
      <w:lvlText w:val=""/>
      <w:lvlJc w:val="left"/>
    </w:lvl>
    <w:lvl w:ilvl="7" w:tplc="E3D28900">
      <w:numFmt w:val="decimal"/>
      <w:lvlText w:val=""/>
      <w:lvlJc w:val="left"/>
    </w:lvl>
    <w:lvl w:ilvl="8" w:tplc="6EE48282">
      <w:numFmt w:val="decimal"/>
      <w:lvlText w:val=""/>
      <w:lvlJc w:val="left"/>
    </w:lvl>
  </w:abstractNum>
  <w:abstractNum w:abstractNumId="8">
    <w:nsid w:val="00002EA6"/>
    <w:multiLevelType w:val="hybridMultilevel"/>
    <w:tmpl w:val="171CE876"/>
    <w:lvl w:ilvl="0" w:tplc="AF585E20">
      <w:start w:val="1"/>
      <w:numFmt w:val="bullet"/>
      <w:lvlText w:val="-"/>
      <w:lvlJc w:val="left"/>
    </w:lvl>
    <w:lvl w:ilvl="1" w:tplc="48B6FA3E">
      <w:numFmt w:val="decimal"/>
      <w:lvlText w:val=""/>
      <w:lvlJc w:val="left"/>
    </w:lvl>
    <w:lvl w:ilvl="2" w:tplc="AAE0F82E">
      <w:numFmt w:val="decimal"/>
      <w:lvlText w:val=""/>
      <w:lvlJc w:val="left"/>
    </w:lvl>
    <w:lvl w:ilvl="3" w:tplc="B1BAA808">
      <w:numFmt w:val="decimal"/>
      <w:lvlText w:val=""/>
      <w:lvlJc w:val="left"/>
    </w:lvl>
    <w:lvl w:ilvl="4" w:tplc="DB308386">
      <w:numFmt w:val="decimal"/>
      <w:lvlText w:val=""/>
      <w:lvlJc w:val="left"/>
    </w:lvl>
    <w:lvl w:ilvl="5" w:tplc="33686368">
      <w:numFmt w:val="decimal"/>
      <w:lvlText w:val=""/>
      <w:lvlJc w:val="left"/>
    </w:lvl>
    <w:lvl w:ilvl="6" w:tplc="26003FCA">
      <w:numFmt w:val="decimal"/>
      <w:lvlText w:val=""/>
      <w:lvlJc w:val="left"/>
    </w:lvl>
    <w:lvl w:ilvl="7" w:tplc="8A067076">
      <w:numFmt w:val="decimal"/>
      <w:lvlText w:val=""/>
      <w:lvlJc w:val="left"/>
    </w:lvl>
    <w:lvl w:ilvl="8" w:tplc="F5C8B564">
      <w:numFmt w:val="decimal"/>
      <w:lvlText w:val=""/>
      <w:lvlJc w:val="left"/>
    </w:lvl>
  </w:abstractNum>
  <w:abstractNum w:abstractNumId="9">
    <w:nsid w:val="0000305E"/>
    <w:multiLevelType w:val="hybridMultilevel"/>
    <w:tmpl w:val="B456C7A8"/>
    <w:lvl w:ilvl="0" w:tplc="13D67E0C">
      <w:start w:val="1"/>
      <w:numFmt w:val="bullet"/>
      <w:lvlText w:val="-"/>
      <w:lvlJc w:val="left"/>
    </w:lvl>
    <w:lvl w:ilvl="1" w:tplc="2E0A83B0">
      <w:numFmt w:val="decimal"/>
      <w:lvlText w:val=""/>
      <w:lvlJc w:val="left"/>
    </w:lvl>
    <w:lvl w:ilvl="2" w:tplc="749AB8F2">
      <w:numFmt w:val="decimal"/>
      <w:lvlText w:val=""/>
      <w:lvlJc w:val="left"/>
    </w:lvl>
    <w:lvl w:ilvl="3" w:tplc="903821CA">
      <w:numFmt w:val="decimal"/>
      <w:lvlText w:val=""/>
      <w:lvlJc w:val="left"/>
    </w:lvl>
    <w:lvl w:ilvl="4" w:tplc="B17E9EC2">
      <w:numFmt w:val="decimal"/>
      <w:lvlText w:val=""/>
      <w:lvlJc w:val="left"/>
    </w:lvl>
    <w:lvl w:ilvl="5" w:tplc="0C64C64A">
      <w:numFmt w:val="decimal"/>
      <w:lvlText w:val=""/>
      <w:lvlJc w:val="left"/>
    </w:lvl>
    <w:lvl w:ilvl="6" w:tplc="7C88FB7A">
      <w:numFmt w:val="decimal"/>
      <w:lvlText w:val=""/>
      <w:lvlJc w:val="left"/>
    </w:lvl>
    <w:lvl w:ilvl="7" w:tplc="230AB09A">
      <w:numFmt w:val="decimal"/>
      <w:lvlText w:val=""/>
      <w:lvlJc w:val="left"/>
    </w:lvl>
    <w:lvl w:ilvl="8" w:tplc="84FC5D52">
      <w:numFmt w:val="decimal"/>
      <w:lvlText w:val=""/>
      <w:lvlJc w:val="left"/>
    </w:lvl>
  </w:abstractNum>
  <w:abstractNum w:abstractNumId="10">
    <w:nsid w:val="0000390C"/>
    <w:multiLevelType w:val="hybridMultilevel"/>
    <w:tmpl w:val="D06ECC1C"/>
    <w:lvl w:ilvl="0" w:tplc="CB7247DA">
      <w:start w:val="1"/>
      <w:numFmt w:val="bullet"/>
      <w:lvlText w:val="-"/>
      <w:lvlJc w:val="left"/>
    </w:lvl>
    <w:lvl w:ilvl="1" w:tplc="DF5C796C">
      <w:numFmt w:val="decimal"/>
      <w:lvlText w:val=""/>
      <w:lvlJc w:val="left"/>
    </w:lvl>
    <w:lvl w:ilvl="2" w:tplc="9A38CFD8">
      <w:numFmt w:val="decimal"/>
      <w:lvlText w:val=""/>
      <w:lvlJc w:val="left"/>
    </w:lvl>
    <w:lvl w:ilvl="3" w:tplc="1E7CE0CA">
      <w:numFmt w:val="decimal"/>
      <w:lvlText w:val=""/>
      <w:lvlJc w:val="left"/>
    </w:lvl>
    <w:lvl w:ilvl="4" w:tplc="2F5AEAC0">
      <w:numFmt w:val="decimal"/>
      <w:lvlText w:val=""/>
      <w:lvlJc w:val="left"/>
    </w:lvl>
    <w:lvl w:ilvl="5" w:tplc="5B9AA94A">
      <w:numFmt w:val="decimal"/>
      <w:lvlText w:val=""/>
      <w:lvlJc w:val="left"/>
    </w:lvl>
    <w:lvl w:ilvl="6" w:tplc="FDE4A68C">
      <w:numFmt w:val="decimal"/>
      <w:lvlText w:val=""/>
      <w:lvlJc w:val="left"/>
    </w:lvl>
    <w:lvl w:ilvl="7" w:tplc="E91EBDC6">
      <w:numFmt w:val="decimal"/>
      <w:lvlText w:val=""/>
      <w:lvlJc w:val="left"/>
    </w:lvl>
    <w:lvl w:ilvl="8" w:tplc="C7F0E61A">
      <w:numFmt w:val="decimal"/>
      <w:lvlText w:val=""/>
      <w:lvlJc w:val="left"/>
    </w:lvl>
  </w:abstractNum>
  <w:abstractNum w:abstractNumId="11">
    <w:nsid w:val="0000440D"/>
    <w:multiLevelType w:val="hybridMultilevel"/>
    <w:tmpl w:val="A7249BC2"/>
    <w:lvl w:ilvl="0" w:tplc="DD04784C">
      <w:start w:val="1"/>
      <w:numFmt w:val="bullet"/>
      <w:lvlText w:val="-"/>
      <w:lvlJc w:val="left"/>
    </w:lvl>
    <w:lvl w:ilvl="1" w:tplc="8CD2D668">
      <w:numFmt w:val="decimal"/>
      <w:lvlText w:val=""/>
      <w:lvlJc w:val="left"/>
    </w:lvl>
    <w:lvl w:ilvl="2" w:tplc="F118A71E">
      <w:numFmt w:val="decimal"/>
      <w:lvlText w:val=""/>
      <w:lvlJc w:val="left"/>
    </w:lvl>
    <w:lvl w:ilvl="3" w:tplc="D688A65A">
      <w:numFmt w:val="decimal"/>
      <w:lvlText w:val=""/>
      <w:lvlJc w:val="left"/>
    </w:lvl>
    <w:lvl w:ilvl="4" w:tplc="39D06B7C">
      <w:numFmt w:val="decimal"/>
      <w:lvlText w:val=""/>
      <w:lvlJc w:val="left"/>
    </w:lvl>
    <w:lvl w:ilvl="5" w:tplc="EE7EDFE6">
      <w:numFmt w:val="decimal"/>
      <w:lvlText w:val=""/>
      <w:lvlJc w:val="left"/>
    </w:lvl>
    <w:lvl w:ilvl="6" w:tplc="FE2ED558">
      <w:numFmt w:val="decimal"/>
      <w:lvlText w:val=""/>
      <w:lvlJc w:val="left"/>
    </w:lvl>
    <w:lvl w:ilvl="7" w:tplc="0F325108">
      <w:numFmt w:val="decimal"/>
      <w:lvlText w:val=""/>
      <w:lvlJc w:val="left"/>
    </w:lvl>
    <w:lvl w:ilvl="8" w:tplc="388CCA2E">
      <w:numFmt w:val="decimal"/>
      <w:lvlText w:val=""/>
      <w:lvlJc w:val="left"/>
    </w:lvl>
  </w:abstractNum>
  <w:abstractNum w:abstractNumId="12">
    <w:nsid w:val="0000491C"/>
    <w:multiLevelType w:val="hybridMultilevel"/>
    <w:tmpl w:val="C324AF4E"/>
    <w:lvl w:ilvl="0" w:tplc="DF4E4A04">
      <w:start w:val="1"/>
      <w:numFmt w:val="bullet"/>
      <w:lvlText w:val="-"/>
      <w:lvlJc w:val="left"/>
    </w:lvl>
    <w:lvl w:ilvl="1" w:tplc="D31A0DA8">
      <w:numFmt w:val="decimal"/>
      <w:lvlText w:val=""/>
      <w:lvlJc w:val="left"/>
    </w:lvl>
    <w:lvl w:ilvl="2" w:tplc="42702B34">
      <w:numFmt w:val="decimal"/>
      <w:lvlText w:val=""/>
      <w:lvlJc w:val="left"/>
    </w:lvl>
    <w:lvl w:ilvl="3" w:tplc="D3ACEE92">
      <w:numFmt w:val="decimal"/>
      <w:lvlText w:val=""/>
      <w:lvlJc w:val="left"/>
    </w:lvl>
    <w:lvl w:ilvl="4" w:tplc="D752E4FE">
      <w:numFmt w:val="decimal"/>
      <w:lvlText w:val=""/>
      <w:lvlJc w:val="left"/>
    </w:lvl>
    <w:lvl w:ilvl="5" w:tplc="A9E07E84">
      <w:numFmt w:val="decimal"/>
      <w:lvlText w:val=""/>
      <w:lvlJc w:val="left"/>
    </w:lvl>
    <w:lvl w:ilvl="6" w:tplc="0BD64C50">
      <w:numFmt w:val="decimal"/>
      <w:lvlText w:val=""/>
      <w:lvlJc w:val="left"/>
    </w:lvl>
    <w:lvl w:ilvl="7" w:tplc="EF5E7AAA">
      <w:numFmt w:val="decimal"/>
      <w:lvlText w:val=""/>
      <w:lvlJc w:val="left"/>
    </w:lvl>
    <w:lvl w:ilvl="8" w:tplc="5872939C">
      <w:numFmt w:val="decimal"/>
      <w:lvlText w:val=""/>
      <w:lvlJc w:val="left"/>
    </w:lvl>
  </w:abstractNum>
  <w:abstractNum w:abstractNumId="13">
    <w:nsid w:val="00007E87"/>
    <w:multiLevelType w:val="hybridMultilevel"/>
    <w:tmpl w:val="CE366902"/>
    <w:lvl w:ilvl="0" w:tplc="05F85636">
      <w:start w:val="1"/>
      <w:numFmt w:val="bullet"/>
      <w:lvlText w:val="-"/>
      <w:lvlJc w:val="left"/>
    </w:lvl>
    <w:lvl w:ilvl="1" w:tplc="B4E0A216">
      <w:start w:val="1"/>
      <w:numFmt w:val="bullet"/>
      <w:lvlText w:val="В"/>
      <w:lvlJc w:val="left"/>
    </w:lvl>
    <w:lvl w:ilvl="2" w:tplc="BB4E419C">
      <w:numFmt w:val="decimal"/>
      <w:lvlText w:val=""/>
      <w:lvlJc w:val="left"/>
    </w:lvl>
    <w:lvl w:ilvl="3" w:tplc="881E835C">
      <w:numFmt w:val="decimal"/>
      <w:lvlText w:val=""/>
      <w:lvlJc w:val="left"/>
    </w:lvl>
    <w:lvl w:ilvl="4" w:tplc="D6F06BA4">
      <w:numFmt w:val="decimal"/>
      <w:lvlText w:val=""/>
      <w:lvlJc w:val="left"/>
    </w:lvl>
    <w:lvl w:ilvl="5" w:tplc="F6DAC3D2">
      <w:numFmt w:val="decimal"/>
      <w:lvlText w:val=""/>
      <w:lvlJc w:val="left"/>
    </w:lvl>
    <w:lvl w:ilvl="6" w:tplc="D7AA1D98">
      <w:numFmt w:val="decimal"/>
      <w:lvlText w:val=""/>
      <w:lvlJc w:val="left"/>
    </w:lvl>
    <w:lvl w:ilvl="7" w:tplc="C34E0FFE">
      <w:numFmt w:val="decimal"/>
      <w:lvlText w:val=""/>
      <w:lvlJc w:val="left"/>
    </w:lvl>
    <w:lvl w:ilvl="8" w:tplc="EA2E938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C5991"/>
    <w:rsid w:val="001D67D7"/>
    <w:rsid w:val="00265E4C"/>
    <w:rsid w:val="00AD430E"/>
    <w:rsid w:val="00AD45C2"/>
    <w:rsid w:val="00DC5991"/>
    <w:rsid w:val="00E31BFF"/>
    <w:rsid w:val="00F6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2019-03-05T11:00:00Z</dcterms:created>
  <dcterms:modified xsi:type="dcterms:W3CDTF">2019-03-05T11:00:00Z</dcterms:modified>
</cp:coreProperties>
</file>